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简阳市202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年生猪调出大县奖励资金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为稳定生猪生产保障市场供应，持续推进我市生猪产业转型升级，结合我市实际，特制定本申报指南。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稳定生猪产业发展和保障市场供应为目标，坚持生猪养殖品种良种化、养殖设施化、生产规范化、防疫制度化、粪污资源化“五化”理念，持续推进我市生猪产业转型升级，实现智慧养殖，重点支持规模养殖场配套建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粪便处理设施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和良繁体系建设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等提升生猪生产的环节。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在简阳市辖区内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粪污处理设施设备建设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生猪良繁体系建设等的生猪规模养殖企业。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养殖场选址不在禁养区。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）取得合法的设施农业用地备案文件。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）年出栏生猪4999头以下的猪场须进行环境影响备案登记；年出栏生猪5000头以上的猪场须进行项目环境影响评价并取得环评批复。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）两年内没有出现安全生产、农产品质量安全事故。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三年内已享受过相同项目补助的不再申报。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（6）在国家企业信用信息公示系统打印企业征信报告，未被列入企业失信名单。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、补助标准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粪污处理设施设备建设。对新建沼气池按照180元/立方米补助，贮液池按照100元/立方米补助，堆粪场按照50元/平方米补助，管网按照10元/米补助，补助金额按照不超过总投资30%的标准补助。建设污水处理站按照日处理污水10吨，补助10万元标准，以设计处理能力给予补助，单个污水处理站补助最高不超过100万元。（项目建设期限为2023年1月—2024年12月）近三年内已享受过同类项目补助的不再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2.生猪良繁体系建设。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2024年全市范围内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种猪企业经批准从国外引进纯外血原种猪的，给予4000元/头一次性补贴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从国内引进祖代（纯种）种猪，给予1000元/头一次性补贴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自繁自养场（年出栏生猪500头以上）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从国内引进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优质纯种黑母猪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并配套使用川乡黑猪猪精的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给予1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00元/头一次性补贴。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、项目建设期限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项目建设期限：202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年1月-202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年12月。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（一）自愿申报。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业主自愿申报，并制定项目实施方案，村、镇（街道）对项目申报材料进行初审，符合条件的逐级签署意见，并加盖公章，于202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日以前报市农业农村局养殖业管理科（216办公室）。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（二）市级审查。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市农业农村局负责对项目申报业主、项目实施地点、项目申报书及项目实施方案进行审查、核实，组织专家评审，择优提出资金安排具体方案，经市农业农村局党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（三）项目审批。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对经市农业农村局党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审定的项目实施方案进行公示，公示时间一周。公示无异议后，由市农业农村局下达文件执行。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（四）项目实施。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项目单位根据市农业农村局下达文件组织实施。项目方案一经下达，项目单位不得随意调整项目建设地点和建设内容，如确需调整，需报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市农业农村局党组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（五）项目验收。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项目单位完成建设任务后，项目单位以正式文件向市农业农村局申请验收，由市农业农村局组织对项目进行完工验收。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（六）兑现补助。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市农业农村局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根据项目实施进度进行资金拨付，待项目完工后，市农业农村局组织现场验收，验收合格拨付剩余补助资金。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、项目管理要求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市农业农村局落实分管领导具体负责，明确具体经办科室全程做好项目的申报、审核、实施及指导和服务等各项工作。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（二）规范项目管理。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市农业农村局根据本指南要求，公开组织项目的申报，指导项目申报单位编制项目申报书；项目方案一经下达，项目单位不得随意调整项目建设地点和建设内容，如确需调整，需报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市农业农村局党组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（三）严格资金管理。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执行财政资金相关管理办法，资金严禁用于与生猪生产流通和产业发展无关的支出，严禁用于部门基本建设、人员经费和公用经费等。加强资金管理，确保专款专用，任何单位和个人不得套取、挤占、挪用项目资金。市财政局、市农业农村局督促项目单位切实规范财务管理，资金使用要符合支出范围，项目土建工程建设要有工程合同、审计报告等资料，并自觉接受财政、审计等部门的监督检查。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（四）加强绩效考评。项目建成后，市农业农村局按照财政项目支出绩效评价的有关要求，对项目决策、项目管理、目标完成和项目效果等进行绩效考评自查工作。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简阳市2024年生猪调出大县奖励资金项目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申报</w:t>
      </w:r>
      <w:r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  <w:t>实施方案提纲（格式）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44"/>
          <w:szCs w:val="44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项目名称：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项目主管单位：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项目管理负责人：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项目实施单位（盖章）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项目实施负责人：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联系电话：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编制日期：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pacing w:val="-20"/>
          <w:kern w:val="36"/>
          <w:sz w:val="32"/>
          <w:szCs w:val="32"/>
        </w:rPr>
        <w:t>编制单位：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  <w:t>申报单位基本情况表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268"/>
        <w:gridCol w:w="198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单位名称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地址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单位性质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企业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 xml:space="preserve">  专合组织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 xml:space="preserve">  村集体经济组织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 xml:space="preserve">  家庭农场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新建养殖场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种猪场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 xml:space="preserve">  商品场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 xml:space="preserve"> 自繁自养场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单位法人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联系电话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建场时间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养殖场地属性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占地面积（m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圈舍面积（m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）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职工人数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总计   名，其中：技术人员  名，普通工人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生产情况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设计存栏能力    万头。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养殖场申报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声明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555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本申报书所填信息均真实可靠，若有虚假愿承担一切后果及有关法律责任。</w:t>
            </w:r>
          </w:p>
          <w:p>
            <w:pPr>
              <w:spacing w:line="600" w:lineRule="exact"/>
              <w:ind w:firstLine="555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>负责人签字：</w:t>
            </w:r>
          </w:p>
          <w:p>
            <w:pPr>
              <w:spacing w:line="600" w:lineRule="exact"/>
              <w:ind w:firstLine="555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</w:p>
          <w:p>
            <w:pPr>
              <w:spacing w:line="600" w:lineRule="exact"/>
              <w:ind w:firstLine="555"/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36"/>
                <w:sz w:val="24"/>
              </w:rPr>
              <w:t xml:space="preserve">                      （盖章）    年  月  日</w:t>
            </w:r>
          </w:p>
        </w:tc>
      </w:tr>
    </w:tbl>
    <w:p>
      <w:pPr>
        <w:spacing w:line="600" w:lineRule="exact"/>
        <w:ind w:firstLine="440" w:firstLineChars="100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</w:t>
      </w: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简阳市2024年生猪调出大县奖励资金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项目申报</w:t>
      </w:r>
      <w:r>
        <w:rPr>
          <w:rFonts w:hint="default" w:ascii="Times New Roman" w:hAnsi="Times New Roman" w:eastAsia="方正小标宋简体" w:cs="Times New Roman"/>
          <w:color w:val="000000"/>
          <w:kern w:val="36"/>
          <w:sz w:val="44"/>
          <w:szCs w:val="44"/>
        </w:rPr>
        <w:t>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kern w:val="36"/>
          <w:sz w:val="36"/>
          <w:szCs w:val="36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46"/>
        <w:gridCol w:w="420"/>
        <w:gridCol w:w="1406"/>
        <w:gridCol w:w="2065"/>
        <w:gridCol w:w="3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一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项目名称</w:t>
            </w:r>
          </w:p>
        </w:tc>
        <w:tc>
          <w:tcPr>
            <w:tcW w:w="5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二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项目实施单位</w:t>
            </w:r>
          </w:p>
        </w:tc>
        <w:tc>
          <w:tcPr>
            <w:tcW w:w="5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三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项目建设地点</w:t>
            </w:r>
          </w:p>
        </w:tc>
        <w:tc>
          <w:tcPr>
            <w:tcW w:w="518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四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土地用地手续</w:t>
            </w:r>
          </w:p>
        </w:tc>
        <w:tc>
          <w:tcPr>
            <w:tcW w:w="51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五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环评手续</w:t>
            </w:r>
          </w:p>
        </w:tc>
        <w:tc>
          <w:tcPr>
            <w:tcW w:w="5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六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项目建设时间</w:t>
            </w:r>
          </w:p>
        </w:tc>
        <w:tc>
          <w:tcPr>
            <w:tcW w:w="5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七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项目类别</w:t>
            </w:r>
          </w:p>
        </w:tc>
        <w:tc>
          <w:tcPr>
            <w:tcW w:w="5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粪污处理设施设备建设□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生猪良繁体系建设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八</w:t>
            </w:r>
          </w:p>
        </w:tc>
        <w:tc>
          <w:tcPr>
            <w:tcW w:w="8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主要建设内容及规模（圈舍、设施设备等现状和改造计划）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10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主要建设内容概述：</w:t>
            </w:r>
          </w:p>
          <w:p>
            <w:pPr>
              <w:widowControl/>
              <w:snapToGrid w:val="0"/>
              <w:ind w:left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napToGrid w:val="0"/>
              <w:ind w:left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napToGrid w:val="0"/>
              <w:ind w:left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napToGrid w:val="0"/>
              <w:ind w:left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九</w:t>
            </w: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资金来源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总投入</w:t>
            </w:r>
          </w:p>
        </w:tc>
        <w:tc>
          <w:tcPr>
            <w:tcW w:w="3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其中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自筹资金</w:t>
            </w:r>
          </w:p>
        </w:tc>
        <w:tc>
          <w:tcPr>
            <w:tcW w:w="3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申请补助资金</w:t>
            </w:r>
          </w:p>
        </w:tc>
        <w:tc>
          <w:tcPr>
            <w:tcW w:w="3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十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新增生产能力和效益分析</w:t>
            </w:r>
          </w:p>
        </w:tc>
        <w:tc>
          <w:tcPr>
            <w:tcW w:w="6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承诺：</w:t>
            </w:r>
          </w:p>
          <w:p>
            <w:pPr>
              <w:snapToGrid w:val="0"/>
              <w:ind w:firstLine="54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自愿申请实施该项目，保证自筹资金及时足额到位，按期完成项目建设任务。</w:t>
            </w:r>
          </w:p>
          <w:p>
            <w:pPr>
              <w:snapToGrid w:val="0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负责人签名（盖章或手印）：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村民委员会意见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ind w:firstLine="3840" w:firstLineChars="16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（章）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镇人民政府（街道办事处）意见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</w:t>
            </w:r>
          </w:p>
          <w:p>
            <w:pPr>
              <w:snapToGrid w:val="0"/>
              <w:ind w:firstLine="3840" w:firstLineChars="16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（章）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市农业农村局意见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该养殖场申报内容属实，符合202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年项目条件。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ind w:firstLine="3840" w:firstLineChars="16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（章）    年    月    日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简阳市2024年生猪调出大县奖励</w:t>
      </w:r>
    </w:p>
    <w:p>
      <w:pPr>
        <w:spacing w:line="590" w:lineRule="exact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资金项目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实施方案（模版）</w:t>
      </w:r>
    </w:p>
    <w:p>
      <w:pPr>
        <w:spacing w:line="590" w:lineRule="exact"/>
        <w:ind w:firstLine="420" w:firstLineChars="200"/>
        <w:contextualSpacing/>
        <w:rPr>
          <w:rFonts w:hint="default" w:ascii="Times New Roman" w:hAnsi="Times New Roman" w:eastAsia="黑体" w:cs="Times New Roman"/>
          <w:szCs w:val="21"/>
        </w:rPr>
      </w:pPr>
      <w:r>
        <w:rPr>
          <w:rFonts w:hint="default" w:ascii="Times New Roman" w:hAnsi="Times New Roman" w:eastAsia="黑体" w:cs="Times New Roman"/>
        </w:rPr>
        <w:t xml:space="preserve"> </w:t>
      </w:r>
    </w:p>
    <w:p>
      <w:pPr>
        <w:spacing w:line="59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一、项目实施单位基本情况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二、现状及存在问题分析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三、主要建设内容</w:t>
      </w:r>
    </w:p>
    <w:p>
      <w:pPr>
        <w:spacing w:line="59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四、资金投入概算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l．项目总投入规模、资金筹措</w:t>
      </w:r>
    </w:p>
    <w:p>
      <w:pPr>
        <w:spacing w:line="590" w:lineRule="exact"/>
        <w:ind w:left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2.项目资金具体使用内容与分项建设资金概算</w:t>
      </w:r>
    </w:p>
    <w:p>
      <w:pPr>
        <w:spacing w:line="590" w:lineRule="exact"/>
        <w:contextualSpacing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2.1-项目建设资金概算表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126"/>
        <w:gridCol w:w="992"/>
        <w:gridCol w:w="851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项目建设内容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设施与设备建设项目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单价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590" w:lineRule="exact"/>
        <w:ind w:firstLine="64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五、保障措施</w:t>
      </w:r>
    </w:p>
    <w:p>
      <w:pPr>
        <w:spacing w:line="59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六、项目预期效益分析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七、附件材料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项目单位区位图和建设平面图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设施农业用地备案文件复印件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环境影响登记表备案或环评批复文件复印件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动物防疫条件合格证复印件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种畜禽生产经营许可证复印件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 流转土地合同及清单复印件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 粪污消纳协议及清单复印件</w:t>
      </w:r>
    </w:p>
    <w:p>
      <w:pPr>
        <w:spacing w:line="59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 营业执照复印件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 基本存款账户信息复印件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10.养殖场各项制度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11.生产记录（含免疫、消毒、饲料、兽药使用、无害化处理、诊疗等）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12.粪污处理记录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13.生猪出栏（销售）产地检疫证</w:t>
      </w:r>
    </w:p>
    <w:p>
      <w:pPr>
        <w:spacing w:line="590" w:lineRule="exact"/>
        <w:ind w:firstLine="640"/>
        <w:contextualSpacing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14.畜禽养殖代码证复印件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15.其他资格证明（如生猪保供基地认证、标准化养殖场认证、绿色或无公害产品认证、龙头企业证书等）复印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国家企业信用信息公示系统打印的企业征信报告。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两年内没有出现安全生产、农产品质量安全事故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承诺书。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NWJmODJjZGFmZDQyMDExYTc3YzI2NjNkZWJlZTAifQ=="/>
  </w:docVars>
  <w:rsids>
    <w:rsidRoot w:val="00000000"/>
    <w:rsid w:val="00B46918"/>
    <w:rsid w:val="218F188F"/>
    <w:rsid w:val="27D5458D"/>
    <w:rsid w:val="3086279D"/>
    <w:rsid w:val="314A45AB"/>
    <w:rsid w:val="37B478F7"/>
    <w:rsid w:val="4CF74CC2"/>
    <w:rsid w:val="5CA23E2F"/>
    <w:rsid w:val="5CA644DC"/>
    <w:rsid w:val="6C452655"/>
    <w:rsid w:val="6E0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方正楷体简体"/>
      <w:b/>
      <w:bCs/>
      <w:sz w:val="32"/>
      <w:szCs w:val="32"/>
    </w:rPr>
  </w:style>
  <w:style w:type="character" w:customStyle="1" w:styleId="5">
    <w:name w:val="font171"/>
    <w:basedOn w:val="4"/>
    <w:autoRedefine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2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32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1601</Words>
  <Characters>1968</Characters>
  <Lines>0</Lines>
  <Paragraphs>0</Paragraphs>
  <TotalTime>14</TotalTime>
  <ScaleCrop>false</ScaleCrop>
  <LinksUpToDate>false</LinksUpToDate>
  <CharactersWithSpaces>2041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2023-04-26T03:31:00Z</dcterms:created>
  <dc:creator>Administrator</dc:creator>
  <cp:lastModifiedBy>始于初见</cp:lastModifiedBy>
  <cp:lastPrinted>2024-03-04T06:16:00Z</cp:lastPrinted>
  <dcterms:modified xsi:type="dcterms:W3CDTF">2024-03-07T07:14:34Z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5481B7DE7A024087BCE3D9F5FF053F13_12</vt:lpwstr>
  </property>
</Properties>
</file>